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71" w:rsidRDefault="00147571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147571" w:rsidRDefault="003D22DC">
      <w:pPr>
        <w:spacing w:line="6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政府网站工作年度报表</w:t>
      </w:r>
    </w:p>
    <w:p w:rsidR="00147571" w:rsidRDefault="003D22DC">
      <w:pPr>
        <w:spacing w:line="600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</w:t>
      </w:r>
      <w:r>
        <w:rPr>
          <w:rFonts w:ascii="楷体_GB2312" w:eastAsia="楷体_GB2312" w:hAnsi="Times New Roman" w:hint="eastAsia"/>
          <w:sz w:val="32"/>
          <w:szCs w:val="32"/>
        </w:rPr>
        <w:t>2019</w:t>
      </w:r>
      <w:r>
        <w:rPr>
          <w:rFonts w:ascii="楷体_GB2312" w:eastAsia="楷体_GB2312" w:hAnsi="Times New Roman" w:hint="eastAsia"/>
          <w:sz w:val="32"/>
          <w:szCs w:val="32"/>
        </w:rPr>
        <w:t>年度）</w:t>
      </w:r>
    </w:p>
    <w:p w:rsidR="00147571" w:rsidRDefault="00147571">
      <w:pPr>
        <w:spacing w:line="600" w:lineRule="exact"/>
        <w:jc w:val="center"/>
        <w:rPr>
          <w:rFonts w:ascii="Times New Roman" w:eastAsia="方正仿宋_GBK" w:hAnsi="Times New Roman"/>
          <w:sz w:val="28"/>
          <w:szCs w:val="28"/>
        </w:rPr>
      </w:pPr>
    </w:p>
    <w:p w:rsidR="00147571" w:rsidRDefault="003D22DC">
      <w:pPr>
        <w:spacing w:line="600" w:lineRule="exact"/>
        <w:ind w:leftChars="-60" w:left="-126" w:firstLineChars="100" w:firstLine="2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填报单位</w:t>
      </w:r>
      <w:r>
        <w:rPr>
          <w:rFonts w:ascii="黑体" w:eastAsia="黑体" w:hAnsi="黑体"/>
          <w:sz w:val="28"/>
          <w:szCs w:val="28"/>
        </w:rPr>
        <w:t xml:space="preserve">: </w:t>
      </w:r>
      <w:r>
        <w:rPr>
          <w:rFonts w:ascii="黑体" w:eastAsia="黑体" w:hAnsi="黑体" w:hint="eastAsia"/>
          <w:sz w:val="28"/>
          <w:szCs w:val="28"/>
        </w:rPr>
        <w:t>六安市经济和信息化局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517"/>
        <w:gridCol w:w="231"/>
        <w:gridCol w:w="339"/>
        <w:gridCol w:w="1139"/>
        <w:gridCol w:w="516"/>
        <w:gridCol w:w="500"/>
        <w:gridCol w:w="35"/>
        <w:gridCol w:w="1728"/>
      </w:tblGrid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网站名称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六安市经济和信息化局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首页网址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http://jxj.luan.gov.cn/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主办单位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六安市经济和信息化局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网站类型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□政府门户网站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部门网站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□专项网站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政府网站标识码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  <w:r>
              <w:rPr>
                <w:rFonts w:ascii="仿宋_GB2312" w:eastAsia="仿宋_GB2312" w:hAnsi="Times New Roman"/>
                <w:sz w:val="24"/>
              </w:rPr>
              <w:t>415000040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ICP</w:t>
            </w:r>
            <w:r>
              <w:rPr>
                <w:rFonts w:ascii="仿宋_GB2312" w:eastAsia="仿宋_GB2312" w:hAnsi="Times New Roman" w:hint="eastAsia"/>
                <w:sz w:val="24"/>
              </w:rPr>
              <w:t>备案号</w:t>
            </w:r>
          </w:p>
        </w:tc>
        <w:tc>
          <w:tcPr>
            <w:tcW w:w="2748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皖</w:t>
            </w:r>
            <w:r>
              <w:rPr>
                <w:rFonts w:ascii="仿宋_GB2312" w:eastAsia="仿宋_GB2312" w:hAnsi="Times New Roman" w:hint="eastAsia"/>
                <w:sz w:val="24"/>
              </w:rPr>
              <w:t>ICP</w:t>
            </w:r>
            <w:r>
              <w:rPr>
                <w:rFonts w:ascii="仿宋_GB2312" w:eastAsia="仿宋_GB2312" w:hAnsi="Times New Roman" w:hint="eastAsia"/>
                <w:sz w:val="24"/>
              </w:rPr>
              <w:t>备</w:t>
            </w:r>
            <w:r>
              <w:rPr>
                <w:rFonts w:ascii="仿宋_GB2312" w:eastAsia="仿宋_GB2312" w:hAnsi="Times New Roman" w:hint="eastAsia"/>
                <w:sz w:val="24"/>
              </w:rPr>
              <w:t>19012212</w:t>
            </w:r>
            <w:r>
              <w:rPr>
                <w:rFonts w:ascii="仿宋_GB2312" w:eastAsia="仿宋_GB2312" w:hAnsi="Times New Roman" w:hint="eastAsia"/>
                <w:sz w:val="24"/>
              </w:rPr>
              <w:t>号</w:t>
            </w:r>
          </w:p>
        </w:tc>
        <w:tc>
          <w:tcPr>
            <w:tcW w:w="1994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公安机关备案号</w:t>
            </w:r>
          </w:p>
        </w:tc>
        <w:tc>
          <w:tcPr>
            <w:tcW w:w="2263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皖公网安备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34150102000139</w:t>
            </w:r>
            <w:r>
              <w:rPr>
                <w:rFonts w:ascii="仿宋_GB2312" w:eastAsia="仿宋_GB2312" w:hAnsi="Times New Roman" w:hint="eastAsia"/>
                <w:sz w:val="24"/>
              </w:rPr>
              <w:t>号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独立用户访问总量（单位：个）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90660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shd w:val="clear" w:color="auto" w:fill="FFFFFF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网站总访问量（单位：次）</w:t>
            </w:r>
          </w:p>
        </w:tc>
        <w:tc>
          <w:tcPr>
            <w:tcW w:w="7005" w:type="dxa"/>
            <w:gridSpan w:val="8"/>
            <w:shd w:val="clear" w:color="auto" w:fill="FFFFFF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725287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信息发布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（单位：条）</w:t>
            </w: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总数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984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概况类信息更新量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2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政务动态信息更新量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</w:rPr>
              <w:t>348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信息公开目录信息更新量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24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专栏专题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（单位：个）</w:t>
            </w: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维护数量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8</w:t>
            </w:r>
          </w:p>
        </w:tc>
      </w:tr>
      <w:tr w:rsidR="00147571">
        <w:trPr>
          <w:cantSplit/>
          <w:trHeight w:val="5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新开设数量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解读回应</w:t>
            </w:r>
          </w:p>
        </w:tc>
        <w:tc>
          <w:tcPr>
            <w:tcW w:w="3087" w:type="dxa"/>
            <w:gridSpan w:val="3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解读信息发布</w:t>
            </w:r>
          </w:p>
        </w:tc>
        <w:tc>
          <w:tcPr>
            <w:tcW w:w="2190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总数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  <w:r>
              <w:rPr>
                <w:rFonts w:ascii="仿宋_GB2312" w:eastAsia="仿宋_GB2312" w:hAnsi="Times New Roman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解读材料数量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（单位：条）</w:t>
            </w:r>
          </w:p>
        </w:tc>
        <w:tc>
          <w:tcPr>
            <w:tcW w:w="1728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  <w:r>
              <w:rPr>
                <w:rFonts w:ascii="仿宋_GB2312" w:eastAsia="仿宋_GB2312" w:hAnsi="Times New Roman"/>
                <w:sz w:val="24"/>
              </w:rPr>
              <w:t>7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解读产品数量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（单位：个）</w:t>
            </w:r>
          </w:p>
        </w:tc>
        <w:tc>
          <w:tcPr>
            <w:tcW w:w="1728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  <w:r>
              <w:rPr>
                <w:rFonts w:ascii="仿宋_GB2312" w:eastAsia="仿宋_GB2312" w:hAnsi="Times New Roman"/>
                <w:sz w:val="24"/>
              </w:rPr>
              <w:t>3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媒体评论文章数量（单位：篇）</w:t>
            </w:r>
          </w:p>
        </w:tc>
        <w:tc>
          <w:tcPr>
            <w:tcW w:w="1728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0</w:t>
            </w:r>
          </w:p>
        </w:tc>
      </w:tr>
      <w:tr w:rsidR="00147571">
        <w:trPr>
          <w:cantSplit/>
          <w:trHeight w:val="10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回应公众关注热点或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重大舆情数量（单位：次）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  <w:r>
              <w:rPr>
                <w:rFonts w:ascii="仿宋_GB2312" w:eastAsia="仿宋_GB2312" w:hAnsi="Times New Roman"/>
                <w:sz w:val="24"/>
              </w:rPr>
              <w:t>9</w:t>
            </w:r>
          </w:p>
        </w:tc>
      </w:tr>
      <w:tr w:rsidR="00147571">
        <w:trPr>
          <w:cantSplit/>
          <w:trHeight w:val="9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办事服务</w:t>
            </w: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是否发布服务事项目录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注册用户数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572A0B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 w:rsidRPr="00572A0B">
              <w:rPr>
                <w:rFonts w:ascii="仿宋_GB2312" w:eastAsia="仿宋_GB2312" w:hAnsi="Times New Roman"/>
                <w:color w:val="000000"/>
                <w:sz w:val="24"/>
              </w:rPr>
              <w:t>20159253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政务服务事项数量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1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可全程在线办理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政务服务事项数量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（单位：项）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1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办件量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（单位：件）</w:t>
            </w:r>
          </w:p>
        </w:tc>
        <w:tc>
          <w:tcPr>
            <w:tcW w:w="1139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总数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5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自然人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法人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办件量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5</w:t>
            </w:r>
          </w:p>
        </w:tc>
      </w:tr>
      <w:tr w:rsidR="00147571">
        <w:trPr>
          <w:cantSplit/>
          <w:trHeight w:val="7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>互动交流</w:t>
            </w: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是否使用统一平台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留言办理</w:t>
            </w: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收到留言数量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9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办结留言数量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9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平均办理时间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（单位：天）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2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公开答复数量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9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征集调查</w:t>
            </w: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征集调查期数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收到意见数量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公布调查结果期数（单位：期）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在线访谈</w:t>
            </w: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访谈期数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（单位：期）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网民留言数量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答复网民提问数量（单位：条）</w:t>
            </w:r>
          </w:p>
        </w:tc>
        <w:tc>
          <w:tcPr>
            <w:tcW w:w="1763" w:type="dxa"/>
            <w:gridSpan w:val="2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7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是否提供智能问答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安全防护</w:t>
            </w: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安全检测评估次数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（单位：次）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2</w:t>
            </w:r>
          </w:p>
        </w:tc>
      </w:tr>
      <w:tr w:rsidR="00147571">
        <w:trPr>
          <w:cantSplit/>
          <w:trHeight w:val="8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发现问题数量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8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问题整改数量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（单位：个）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0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是否建立安全监测预警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机制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是否开展应急演练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是否明确网站安全责任人</w:t>
            </w:r>
          </w:p>
        </w:tc>
        <w:tc>
          <w:tcPr>
            <w:tcW w:w="3918" w:type="dxa"/>
            <w:gridSpan w:val="5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9"/>
          <w:jc w:val="center"/>
        </w:trPr>
        <w:tc>
          <w:tcPr>
            <w:tcW w:w="1915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移动新媒体</w:t>
            </w:r>
          </w:p>
        </w:tc>
        <w:tc>
          <w:tcPr>
            <w:tcW w:w="2517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是否有移动新媒体</w:t>
            </w:r>
          </w:p>
        </w:tc>
        <w:tc>
          <w:tcPr>
            <w:tcW w:w="4488" w:type="dxa"/>
            <w:gridSpan w:val="7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ind w:firstLineChars="400" w:firstLine="840"/>
              <w:jc w:val="lef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是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147571">
        <w:trPr>
          <w:cantSplit/>
          <w:trHeight w:val="7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微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博</w:t>
            </w: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六安市经信局发布</w:t>
            </w:r>
          </w:p>
        </w:tc>
      </w:tr>
      <w:tr w:rsidR="00147571">
        <w:trPr>
          <w:cantSplit/>
          <w:trHeight w:val="7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信息发布量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6</w:t>
            </w:r>
          </w:p>
        </w:tc>
      </w:tr>
      <w:tr w:rsidR="00147571">
        <w:trPr>
          <w:cantSplit/>
          <w:trHeight w:val="8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关注量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95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微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信</w:t>
            </w: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六安市经信局发布</w:t>
            </w:r>
          </w:p>
        </w:tc>
      </w:tr>
      <w:tr w:rsidR="00147571">
        <w:trPr>
          <w:cantSplit/>
          <w:trHeight w:val="8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信息发布量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（单位：条）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8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8</w:t>
            </w:r>
          </w:p>
        </w:tc>
      </w:tr>
      <w:tr w:rsidR="00147571">
        <w:trPr>
          <w:cantSplit/>
          <w:trHeight w:val="6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订阅数</w:t>
            </w:r>
          </w:p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（单位：个）</w:t>
            </w:r>
          </w:p>
        </w:tc>
        <w:tc>
          <w:tcPr>
            <w:tcW w:w="2779" w:type="dxa"/>
            <w:gridSpan w:val="4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Times New Roman"/>
                <w:color w:val="000000"/>
                <w:sz w:val="24"/>
              </w:rPr>
              <w:t>36</w:t>
            </w:r>
          </w:p>
        </w:tc>
      </w:tr>
      <w:tr w:rsidR="00147571">
        <w:trPr>
          <w:cantSplit/>
          <w:trHeight w:val="11"/>
          <w:jc w:val="center"/>
        </w:trPr>
        <w:tc>
          <w:tcPr>
            <w:tcW w:w="1915" w:type="dxa"/>
            <w:vMerge/>
            <w:vAlign w:val="center"/>
          </w:tcPr>
          <w:p w:rsidR="00147571" w:rsidRDefault="00147571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其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</w:rPr>
              <w:t>他</w:t>
            </w:r>
          </w:p>
        </w:tc>
        <w:tc>
          <w:tcPr>
            <w:tcW w:w="4488" w:type="dxa"/>
            <w:gridSpan w:val="7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无</w:t>
            </w:r>
          </w:p>
        </w:tc>
      </w:tr>
      <w:tr w:rsidR="00147571">
        <w:trPr>
          <w:cantSplit/>
          <w:trHeight w:val="14"/>
          <w:jc w:val="center"/>
        </w:trPr>
        <w:tc>
          <w:tcPr>
            <w:tcW w:w="1915" w:type="dxa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创新发展</w:t>
            </w:r>
          </w:p>
        </w:tc>
        <w:tc>
          <w:tcPr>
            <w:tcW w:w="7005" w:type="dxa"/>
            <w:gridSpan w:val="8"/>
            <w:vAlign w:val="center"/>
          </w:tcPr>
          <w:p w:rsidR="00147571" w:rsidRDefault="003D22DC">
            <w:pPr>
              <w:adjustRightInd w:val="0"/>
              <w:snapToGrid w:val="0"/>
              <w:spacing w:line="27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□搜索即服务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□多语言版本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333333"/>
                <w:szCs w:val="21"/>
                <w:shd w:val="clear" w:color="auto" w:fill="FFFFFF"/>
              </w:rPr>
              <w:t>☑</w:t>
            </w:r>
            <w:r>
              <w:rPr>
                <w:rFonts w:ascii="仿宋_GB2312" w:eastAsia="仿宋_GB2312" w:hAnsi="Times New Roman" w:hint="eastAsia"/>
                <w:sz w:val="24"/>
              </w:rPr>
              <w:t>无障碍浏览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□千人千网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□其他</w:t>
            </w:r>
          </w:p>
        </w:tc>
      </w:tr>
    </w:tbl>
    <w:p w:rsidR="00147571" w:rsidRDefault="003D22DC">
      <w:pPr>
        <w:widowControl/>
        <w:jc w:val="left"/>
        <w:rPr>
          <w:rFonts w:ascii="仿宋_GB2312" w:eastAsia="仿宋_GB2312" w:hAnsi="仿宋_GB2312" w:cs="仿宋_GB2312"/>
          <w:b/>
          <w:bCs/>
          <w:spacing w:val="-3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</w:t>
      </w:r>
      <w:r>
        <w:rPr>
          <w:rFonts w:ascii="仿宋_GB2312" w:eastAsia="仿宋_GB2312" w:hAnsi="仿宋_GB2312" w:cs="仿宋_GB2312" w:hint="eastAsia"/>
          <w:sz w:val="24"/>
          <w:szCs w:val="24"/>
        </w:rPr>
        <w:t>1.</w:t>
      </w:r>
      <w:r>
        <w:rPr>
          <w:rFonts w:ascii="仿宋_GB2312" w:eastAsia="仿宋_GB2312" w:hAnsi="仿宋_GB2312" w:cs="仿宋_GB2312" w:hint="eastAsia"/>
          <w:sz w:val="24"/>
          <w:szCs w:val="24"/>
        </w:rPr>
        <w:t>网站未开设“在线访谈”栏目，</w:t>
      </w:r>
      <w:r>
        <w:rPr>
          <w:rFonts w:ascii="仿宋_GB2312" w:eastAsia="仿宋_GB2312" w:hAnsi="仿宋_GB2312" w:cs="仿宋_GB2312" w:hint="eastAsia"/>
          <w:sz w:val="24"/>
          <w:szCs w:val="24"/>
        </w:rPr>
        <w:t>2019</w:t>
      </w:r>
      <w:r>
        <w:rPr>
          <w:rFonts w:ascii="仿宋_GB2312" w:eastAsia="仿宋_GB2312" w:hAnsi="仿宋_GB2312" w:cs="仿宋_GB2312" w:hint="eastAsia"/>
          <w:sz w:val="24"/>
          <w:szCs w:val="24"/>
        </w:rPr>
        <w:t>年未参与相关单位组织的</w:t>
      </w:r>
      <w:r>
        <w:rPr>
          <w:rFonts w:ascii="仿宋_GB2312" w:eastAsia="仿宋_GB2312" w:hAnsi="仿宋_GB2312" w:cs="仿宋_GB2312" w:hint="eastAsia"/>
          <w:sz w:val="24"/>
          <w:szCs w:val="24"/>
        </w:rPr>
        <w:t> </w:t>
      </w:r>
      <w:r>
        <w:rPr>
          <w:rFonts w:ascii="仿宋_GB2312" w:eastAsia="仿宋_GB2312" w:hAnsi="仿宋_GB2312" w:cs="仿宋_GB2312" w:hint="eastAsia"/>
          <w:sz w:val="24"/>
          <w:szCs w:val="24"/>
        </w:rPr>
        <w:t>“在线访谈”活动，故报表相关项目数值为</w:t>
      </w:r>
      <w:r>
        <w:rPr>
          <w:rFonts w:ascii="仿宋_GB2312" w:eastAsia="仿宋_GB2312" w:hAnsi="仿宋_GB2312" w:cs="仿宋_GB2312" w:hint="eastAsia"/>
          <w:sz w:val="24"/>
          <w:szCs w:val="24"/>
        </w:rPr>
        <w:t>0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z w:val="24"/>
          <w:szCs w:val="24"/>
        </w:rPr>
        <w:t>    </w:t>
      </w:r>
      <w:r>
        <w:rPr>
          <w:rFonts w:ascii="仿宋_GB2312" w:eastAsia="仿宋_GB2312" w:hAnsi="仿宋_GB2312" w:cs="仿宋_GB2312" w:hint="eastAsia"/>
          <w:sz w:val="24"/>
          <w:szCs w:val="24"/>
        </w:rPr>
        <w:br/>
      </w: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br/>
        <w:t>        2.</w:t>
      </w:r>
      <w:r>
        <w:rPr>
          <w:rFonts w:ascii="仿宋_GB2312" w:eastAsia="仿宋_GB2312" w:hAnsi="仿宋_GB2312" w:cs="仿宋_GB2312" w:hint="eastAsia"/>
          <w:sz w:val="24"/>
          <w:szCs w:val="24"/>
        </w:rPr>
        <w:t>“办事服务－注册用户数”为安徽省政务服务网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全部注册用户数。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br/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br/>
        <w:t>                               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填报日期：</w:t>
      </w:r>
      <w:r>
        <w:rPr>
          <w:rFonts w:ascii="仿宋_GB2312" w:eastAsia="仿宋_GB2312" w:hAnsi="仿宋_GB2312" w:cs="仿宋_GB2312" w:hint="eastAsia"/>
          <w:sz w:val="24"/>
          <w:szCs w:val="24"/>
        </w:rPr>
        <w:t>2020</w:t>
      </w:r>
      <w:r>
        <w:rPr>
          <w:rFonts w:ascii="仿宋_GB2312" w:eastAsia="仿宋_GB2312" w:hAnsi="仿宋_GB2312" w:cs="仿宋_GB2312" w:hint="eastAsia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sz w:val="24"/>
          <w:szCs w:val="24"/>
        </w:rPr>
        <w:t>01</w:t>
      </w:r>
      <w:r>
        <w:rPr>
          <w:rFonts w:ascii="仿宋_GB2312" w:eastAsia="仿宋_GB2312" w:hAnsi="仿宋_GB2312" w:cs="仿宋_GB2312" w:hint="eastAsia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sz w:val="24"/>
          <w:szCs w:val="24"/>
        </w:rPr>
        <w:t>7</w:t>
      </w:r>
      <w:r>
        <w:rPr>
          <w:rFonts w:ascii="仿宋_GB2312" w:eastAsia="仿宋_GB2312" w:hAnsi="仿宋_GB2312" w:cs="仿宋_GB2312" w:hint="eastAsia"/>
          <w:sz w:val="24"/>
          <w:szCs w:val="24"/>
        </w:rPr>
        <w:t>日</w:t>
      </w:r>
    </w:p>
    <w:sectPr w:rsidR="00147571">
      <w:footerReference w:type="default" r:id="rId8"/>
      <w:pgSz w:w="11906" w:h="16838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DC" w:rsidRDefault="003D22DC">
      <w:r>
        <w:separator/>
      </w:r>
    </w:p>
  </w:endnote>
  <w:endnote w:type="continuationSeparator" w:id="0">
    <w:p w:rsidR="003D22DC" w:rsidRDefault="003D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71" w:rsidRDefault="003D22D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47571" w:rsidRDefault="003D22DC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72A0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DC" w:rsidRDefault="003D22DC">
      <w:r>
        <w:separator/>
      </w:r>
    </w:p>
  </w:footnote>
  <w:footnote w:type="continuationSeparator" w:id="0">
    <w:p w:rsidR="003D22DC" w:rsidRDefault="003D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496F"/>
    <w:rsid w:val="000119B9"/>
    <w:rsid w:val="00072E95"/>
    <w:rsid w:val="000748F9"/>
    <w:rsid w:val="000937A4"/>
    <w:rsid w:val="000B1D40"/>
    <w:rsid w:val="000F6E4A"/>
    <w:rsid w:val="00115720"/>
    <w:rsid w:val="00142899"/>
    <w:rsid w:val="0014678C"/>
    <w:rsid w:val="00147571"/>
    <w:rsid w:val="00151C50"/>
    <w:rsid w:val="00154F57"/>
    <w:rsid w:val="001F5355"/>
    <w:rsid w:val="001F6483"/>
    <w:rsid w:val="002B01E0"/>
    <w:rsid w:val="002D7315"/>
    <w:rsid w:val="003409FA"/>
    <w:rsid w:val="00370EB2"/>
    <w:rsid w:val="00386742"/>
    <w:rsid w:val="003D22DC"/>
    <w:rsid w:val="003E72B6"/>
    <w:rsid w:val="00426DD4"/>
    <w:rsid w:val="004661C6"/>
    <w:rsid w:val="0047545E"/>
    <w:rsid w:val="004F457C"/>
    <w:rsid w:val="00501880"/>
    <w:rsid w:val="00511C70"/>
    <w:rsid w:val="0054496F"/>
    <w:rsid w:val="00572A0B"/>
    <w:rsid w:val="0066077E"/>
    <w:rsid w:val="0067746F"/>
    <w:rsid w:val="006A752F"/>
    <w:rsid w:val="00766EC4"/>
    <w:rsid w:val="00793382"/>
    <w:rsid w:val="00842A97"/>
    <w:rsid w:val="008C4EF6"/>
    <w:rsid w:val="00915472"/>
    <w:rsid w:val="0092564E"/>
    <w:rsid w:val="00961E83"/>
    <w:rsid w:val="00981B2B"/>
    <w:rsid w:val="009A44E6"/>
    <w:rsid w:val="00A33D3E"/>
    <w:rsid w:val="00A41E7E"/>
    <w:rsid w:val="00A93CB7"/>
    <w:rsid w:val="00AA475B"/>
    <w:rsid w:val="00B05B5E"/>
    <w:rsid w:val="00B2319F"/>
    <w:rsid w:val="00B71CD8"/>
    <w:rsid w:val="00B84D87"/>
    <w:rsid w:val="00B86DE3"/>
    <w:rsid w:val="00BB017F"/>
    <w:rsid w:val="00BE3F7D"/>
    <w:rsid w:val="00C11067"/>
    <w:rsid w:val="00C1758D"/>
    <w:rsid w:val="00C31C0C"/>
    <w:rsid w:val="00D320E0"/>
    <w:rsid w:val="00D341DA"/>
    <w:rsid w:val="00D87D53"/>
    <w:rsid w:val="00D87E04"/>
    <w:rsid w:val="00DB349D"/>
    <w:rsid w:val="00E248D2"/>
    <w:rsid w:val="00E45624"/>
    <w:rsid w:val="00E85499"/>
    <w:rsid w:val="00ED5806"/>
    <w:rsid w:val="00F82829"/>
    <w:rsid w:val="00F82B9E"/>
    <w:rsid w:val="00FC0193"/>
    <w:rsid w:val="09240862"/>
    <w:rsid w:val="0B3314E0"/>
    <w:rsid w:val="12037642"/>
    <w:rsid w:val="16E570EA"/>
    <w:rsid w:val="289D0C25"/>
    <w:rsid w:val="290C29A5"/>
    <w:rsid w:val="35F33D4C"/>
    <w:rsid w:val="395A3810"/>
    <w:rsid w:val="3A196CDA"/>
    <w:rsid w:val="3BBE5AC3"/>
    <w:rsid w:val="3CDD17D8"/>
    <w:rsid w:val="3E245076"/>
    <w:rsid w:val="4D0A7859"/>
    <w:rsid w:val="52002CF3"/>
    <w:rsid w:val="52027574"/>
    <w:rsid w:val="55140D1D"/>
    <w:rsid w:val="556D22A5"/>
    <w:rsid w:val="578131D3"/>
    <w:rsid w:val="5B1B4FCA"/>
    <w:rsid w:val="628776BF"/>
    <w:rsid w:val="6BCB78D3"/>
    <w:rsid w:val="6C1E4F21"/>
    <w:rsid w:val="7A544E47"/>
    <w:rsid w:val="7CC82A95"/>
    <w:rsid w:val="7EA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6574D53"/>
  <w15:docId w15:val="{518ED9CE-6AF3-4AB3-989B-E9E7E37D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9A6F4-56F3-4A89-B1A6-77D417CF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200</Words>
  <Characters>1141</Characters>
  <Application>Microsoft Office Word</Application>
  <DocSecurity>0</DocSecurity>
  <Lines>9</Lines>
  <Paragraphs>2</Paragraphs>
  <ScaleCrop>false</ScaleCrop>
  <Company>Lenovo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zhao xiuxiu</cp:lastModifiedBy>
  <cp:revision>26</cp:revision>
  <cp:lastPrinted>2020-01-06T11:00:00Z</cp:lastPrinted>
  <dcterms:created xsi:type="dcterms:W3CDTF">2019-12-27T01:04:00Z</dcterms:created>
  <dcterms:modified xsi:type="dcterms:W3CDTF">2020-01-08T09:54:00Z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