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6B103">
      <w:pPr>
        <w:rPr>
          <w:rFonts w:hint="default" w:ascii="Times New Roman" w:hAnsi="Times New Roman" w:eastAsia="方正黑体_GBK" w:cs="Times New Roman"/>
          <w:sz w:val="28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6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6"/>
          <w:lang w:val="en-US" w:eastAsia="zh-CN"/>
        </w:rPr>
        <w:t>2</w:t>
      </w:r>
    </w:p>
    <w:p w14:paraId="12DB1BB1">
      <w:pPr>
        <w:jc w:val="center"/>
        <w:rPr>
          <w:rFonts w:hint="default" w:ascii="Times New Roman" w:hAnsi="Times New Roman" w:eastAsia="方正小标宋_GBK" w:cs="Times New Roman"/>
          <w:sz w:val="36"/>
          <w:szCs w:val="40"/>
        </w:rPr>
      </w:pPr>
      <w:r>
        <w:rPr>
          <w:rFonts w:hint="default" w:ascii="Times New Roman" w:hAnsi="Times New Roman" w:eastAsia="方正小标宋_GBK" w:cs="Times New Roman"/>
          <w:sz w:val="36"/>
          <w:szCs w:val="40"/>
          <w:lang w:val="en-US" w:eastAsia="zh-CN"/>
        </w:rPr>
        <w:t>工业产品质量控制和技术评价实验室</w:t>
      </w:r>
      <w:r>
        <w:rPr>
          <w:rFonts w:hint="default" w:ascii="Times New Roman" w:hAnsi="Times New Roman" w:eastAsia="方正小标宋_GBK" w:cs="Times New Roman"/>
          <w:sz w:val="36"/>
          <w:szCs w:val="40"/>
        </w:rPr>
        <w:t>推荐汇总表</w:t>
      </w:r>
    </w:p>
    <w:p w14:paraId="5621A164">
      <w:pPr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6"/>
        </w:rPr>
        <w:t>推荐单位（盖章）：</w:t>
      </w:r>
      <w:r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  <w:t xml:space="preserve">           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940"/>
        <w:gridCol w:w="811"/>
        <w:gridCol w:w="1921"/>
        <w:gridCol w:w="706"/>
        <w:gridCol w:w="1585"/>
        <w:gridCol w:w="1260"/>
        <w:gridCol w:w="5276"/>
      </w:tblGrid>
      <w:tr w14:paraId="0C44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521" w:type="dxa"/>
            <w:noWrap w:val="0"/>
            <w:vAlign w:val="center"/>
          </w:tcPr>
          <w:p w14:paraId="05FFE3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40" w:type="dxa"/>
            <w:noWrap w:val="0"/>
            <w:vAlign w:val="center"/>
          </w:tcPr>
          <w:p w14:paraId="4B46D684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申报实验室名称</w:t>
            </w:r>
          </w:p>
        </w:tc>
        <w:tc>
          <w:tcPr>
            <w:tcW w:w="811" w:type="dxa"/>
            <w:noWrap w:val="0"/>
            <w:vAlign w:val="center"/>
          </w:tcPr>
          <w:p w14:paraId="1C982E20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921" w:type="dxa"/>
            <w:noWrap w:val="0"/>
            <w:vAlign w:val="center"/>
          </w:tcPr>
          <w:p w14:paraId="60B59703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lang w:val="en-US" w:eastAsia="zh-CN"/>
              </w:rPr>
              <w:t>申报机构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名称</w:t>
            </w:r>
          </w:p>
        </w:tc>
        <w:tc>
          <w:tcPr>
            <w:tcW w:w="706" w:type="dxa"/>
            <w:noWrap w:val="0"/>
            <w:vAlign w:val="center"/>
          </w:tcPr>
          <w:p w14:paraId="65C32837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机构类型</w:t>
            </w:r>
          </w:p>
        </w:tc>
        <w:tc>
          <w:tcPr>
            <w:tcW w:w="1585" w:type="dxa"/>
            <w:noWrap w:val="0"/>
            <w:vAlign w:val="center"/>
          </w:tcPr>
          <w:p w14:paraId="7F5B272F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申报机构</w:t>
            </w:r>
          </w:p>
          <w:p w14:paraId="76B6B31C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联络人姓名</w:t>
            </w:r>
          </w:p>
        </w:tc>
        <w:tc>
          <w:tcPr>
            <w:tcW w:w="1260" w:type="dxa"/>
            <w:noWrap w:val="0"/>
            <w:vAlign w:val="center"/>
          </w:tcPr>
          <w:p w14:paraId="1229D8B4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手机/座机</w:t>
            </w:r>
          </w:p>
        </w:tc>
        <w:tc>
          <w:tcPr>
            <w:tcW w:w="5276" w:type="dxa"/>
            <w:noWrap w:val="0"/>
            <w:vAlign w:val="center"/>
          </w:tcPr>
          <w:p w14:paraId="4971D3C6">
            <w:pPr>
              <w:spacing w:line="60" w:lineRule="auto"/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  <w:t>推荐审查意见</w:t>
            </w:r>
          </w:p>
        </w:tc>
      </w:tr>
      <w:tr w14:paraId="474FD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21" w:type="dxa"/>
            <w:noWrap w:val="0"/>
            <w:vAlign w:val="center"/>
          </w:tcPr>
          <w:p w14:paraId="43AC6A0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0" w:type="dxa"/>
            <w:noWrap w:val="0"/>
            <w:vAlign w:val="center"/>
          </w:tcPr>
          <w:p w14:paraId="128B1A0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6D52672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5944A6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5F5D098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7711BE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0A4AAA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5AFF40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6C0B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521" w:type="dxa"/>
            <w:noWrap w:val="0"/>
            <w:vAlign w:val="center"/>
          </w:tcPr>
          <w:p w14:paraId="1FA8255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40" w:type="dxa"/>
            <w:noWrap w:val="0"/>
            <w:vAlign w:val="center"/>
          </w:tcPr>
          <w:p w14:paraId="72F47E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750B93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47CDD2A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09620F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763AA09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D543FA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0032FD9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072F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521" w:type="dxa"/>
            <w:noWrap w:val="0"/>
            <w:vAlign w:val="center"/>
          </w:tcPr>
          <w:p w14:paraId="043FD93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940" w:type="dxa"/>
            <w:noWrap w:val="0"/>
            <w:vAlign w:val="center"/>
          </w:tcPr>
          <w:p w14:paraId="5FB3F01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13F74D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039604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7B30E32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30F3DD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560721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406EFAA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A591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21" w:type="dxa"/>
            <w:noWrap w:val="0"/>
            <w:vAlign w:val="center"/>
          </w:tcPr>
          <w:p w14:paraId="6615B76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940" w:type="dxa"/>
            <w:noWrap w:val="0"/>
            <w:vAlign w:val="center"/>
          </w:tcPr>
          <w:p w14:paraId="04B59EE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0302553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74F317B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7B146B1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4C4C6F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4F851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1E2A12E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44CCA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21" w:type="dxa"/>
            <w:noWrap w:val="0"/>
            <w:vAlign w:val="center"/>
          </w:tcPr>
          <w:p w14:paraId="72818F4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…</w:t>
            </w:r>
          </w:p>
        </w:tc>
        <w:tc>
          <w:tcPr>
            <w:tcW w:w="1940" w:type="dxa"/>
            <w:noWrap w:val="0"/>
            <w:vAlign w:val="center"/>
          </w:tcPr>
          <w:p w14:paraId="271C49B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5B60B10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6D362E1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379A681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458BB7B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E42FCA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4DA73F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15114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21" w:type="dxa"/>
            <w:noWrap w:val="0"/>
            <w:vAlign w:val="center"/>
          </w:tcPr>
          <w:p w14:paraId="7844D8E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…</w:t>
            </w:r>
          </w:p>
        </w:tc>
        <w:tc>
          <w:tcPr>
            <w:tcW w:w="1940" w:type="dxa"/>
            <w:noWrap w:val="0"/>
            <w:vAlign w:val="center"/>
          </w:tcPr>
          <w:p w14:paraId="36F5C38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811" w:type="dxa"/>
            <w:noWrap w:val="0"/>
            <w:vAlign w:val="center"/>
          </w:tcPr>
          <w:p w14:paraId="7F2C59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34ED82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706" w:type="dxa"/>
            <w:noWrap w:val="0"/>
            <w:vAlign w:val="center"/>
          </w:tcPr>
          <w:p w14:paraId="01A40E3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3649D7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696945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5276" w:type="dxa"/>
            <w:noWrap w:val="0"/>
            <w:vAlign w:val="center"/>
          </w:tcPr>
          <w:p w14:paraId="07648A2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 w14:paraId="45D10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6"/>
          <w:lang w:val="en-US" w:eastAsia="zh-CN"/>
        </w:rPr>
        <w:t>推荐单位联络人及联系方式：                                         时间：    年  月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17801B-3F90-4E23-8EDD-80E7E1373F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D6A04D2-D184-4D8F-9C3D-B9E628F03BB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2D4CC6-7235-465F-8CE0-8FD425B1920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B12AA537-6FA9-4CC0-A45D-4057AC9B759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7216B79B-1379-430E-B385-337FEE69C4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97E33"/>
    <w:rsid w:val="0FCB056B"/>
    <w:rsid w:val="14E97E33"/>
    <w:rsid w:val="7D7F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0</Lines>
  <Paragraphs>0</Paragraphs>
  <TotalTime>0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2026-09-08T12:38:00Z</dcterms:created>
  <dc:creator>吼丶</dc:creator>
  <cp:lastModifiedBy>吼丶</cp:lastModifiedBy>
  <dcterms:modified xsi:type="dcterms:W3CDTF">2026-09-08T12:56:36Z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C436AED6039046F3BA63FEBC0A449741_11</vt:lpwstr>
  </property>
  <property fmtid="{D5CDD505-2E9C-101B-9397-08002B2CF9AE}" pid="4" name="KSOTemplateDocerSaveRecord">
    <vt:lpwstr>eyJoZGlkIjoiOGZmYWZiY2E0ZjczN2RlNDZhMGY0NDMzYmVmYWY4MWMiLCJ1c2VySWQiOiI0Mzg4NzcwNzUifQ==</vt:lpwstr>
  </property>
</Properties>
</file>