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年制造业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揭榜挂帅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招才引智专项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揭榜申请单位汇总表</w:t>
      </w:r>
    </w:p>
    <w:p>
      <w:pPr>
        <w:ind w:firstLine="420"/>
        <w:jc w:val="left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tbl>
      <w:tblPr>
        <w:tblStyle w:val="9"/>
        <w:tblW w:w="14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52"/>
        <w:gridCol w:w="2116"/>
        <w:gridCol w:w="3184"/>
        <w:gridCol w:w="302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申请揭榜单位</w:t>
            </w: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揭榜任务类型</w:t>
            </w: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揭榜任务编号及名称</w:t>
            </w: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企业联系人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及联系方式</w:t>
            </w: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地市审核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意见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2652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11712"/>
        </w:tabs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注：本表由各市</w:t>
      </w:r>
      <w:r>
        <w:rPr>
          <w:rFonts w:hint="eastAsia" w:ascii="Times New Roman" w:hAnsi="Times New Roman"/>
          <w:sz w:val="24"/>
          <w:lang w:val="en-US" w:eastAsia="zh-CN"/>
        </w:rPr>
        <w:t>工业</w:t>
      </w:r>
      <w:r>
        <w:rPr>
          <w:rFonts w:hint="eastAsia" w:ascii="Times New Roman" w:hAnsi="Times New Roman"/>
          <w:sz w:val="24"/>
        </w:rPr>
        <w:t>和信息化</w:t>
      </w:r>
      <w:r>
        <w:rPr>
          <w:rFonts w:hint="eastAsia" w:ascii="Times New Roman" w:hAnsi="Times New Roman"/>
          <w:sz w:val="24"/>
          <w:lang w:val="en-US" w:eastAsia="zh-CN"/>
        </w:rPr>
        <w:t>局</w:t>
      </w:r>
      <w:r>
        <w:rPr>
          <w:rFonts w:hint="eastAsia" w:ascii="Times New Roman" w:hAnsi="Times New Roman"/>
          <w:sz w:val="24"/>
        </w:rPr>
        <w:t>填报。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701" w:bottom="1531" w:left="1531" w:header="851" w:footer="992" w:gutter="0"/>
      <w:pgNumType w:fmt="numberInDash" w:start="52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82A1E58"/>
    <w:rsid w:val="09BC6226"/>
    <w:rsid w:val="0A542487"/>
    <w:rsid w:val="0BFF4646"/>
    <w:rsid w:val="0C992E66"/>
    <w:rsid w:val="0D281D53"/>
    <w:rsid w:val="1FF06301"/>
    <w:rsid w:val="224A0BD0"/>
    <w:rsid w:val="24636A42"/>
    <w:rsid w:val="24FB35A7"/>
    <w:rsid w:val="28B211D4"/>
    <w:rsid w:val="2A68341B"/>
    <w:rsid w:val="2CA23219"/>
    <w:rsid w:val="33B12163"/>
    <w:rsid w:val="4D7B3643"/>
    <w:rsid w:val="515106B0"/>
    <w:rsid w:val="56F3418B"/>
    <w:rsid w:val="572A4890"/>
    <w:rsid w:val="59082350"/>
    <w:rsid w:val="5C0C257E"/>
    <w:rsid w:val="5DE74DAC"/>
    <w:rsid w:val="63BF7C32"/>
    <w:rsid w:val="65FE4628"/>
    <w:rsid w:val="6691EE7C"/>
    <w:rsid w:val="66EC985E"/>
    <w:rsid w:val="6A8460CB"/>
    <w:rsid w:val="6C753BC4"/>
    <w:rsid w:val="744E76AE"/>
    <w:rsid w:val="DE33F434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101</Characters>
  <Lines>17</Lines>
  <Paragraphs>4</Paragraphs>
  <TotalTime>0</TotalTime>
  <ScaleCrop>false</ScaleCrop>
  <LinksUpToDate>false</LinksUpToDate>
  <CharactersWithSpaces>101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2019-04-26T19:01:00Z</dcterms:created>
  <dc:creator>PC</dc:creator>
  <cp:lastModifiedBy>樊迪</cp:lastModifiedBy>
  <cp:lastPrinted>2024-11-20T08:36:00Z</cp:lastPrinted>
  <dcterms:modified xsi:type="dcterms:W3CDTF">2025-09-29T10:47:49Z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2AD59F7FBF094B10A92EA2BE54A56BCF</vt:lpwstr>
  </property>
  <property fmtid="{D5CDD505-2E9C-101B-9397-08002B2CF9AE}" pid="4" name="KSOTemplateDocerSaveRecord">
    <vt:lpwstr>eyJoZGlkIjoiZTA4NzIyN2MxYTlmMzQ1NGE2MjU5NWRkMjhlOGMxYTAiLCJ1c2VySWQiOiIzOTg3NjYwMjAifQ==</vt:lpwstr>
  </property>
</Properties>
</file>