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bidi w:val="0"/>
        <w:jc w:val="center"/>
        <w:rPr>
          <w:rFonts w:hint="default" w:ascii="Times New Roman" w:hAnsi="Times New Roman" w:cs="Times New Roman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44"/>
          <w:szCs w:val="44"/>
          <w:highlight w:val="none"/>
          <w:u w:val="none"/>
          <w:lang w:eastAsia="zh-CN"/>
        </w:rPr>
        <w:t>关于进一步加强</w:t>
      </w:r>
      <w:r>
        <w:rPr>
          <w:rFonts w:hint="eastAsia" w:cs="Times New Roman"/>
          <w:color w:val="auto"/>
          <w:sz w:val="44"/>
          <w:szCs w:val="44"/>
          <w:highlight w:val="none"/>
          <w:u w:val="none"/>
          <w:lang w:eastAsia="zh-CN"/>
        </w:rPr>
        <w:t>全市</w:t>
      </w:r>
      <w:r>
        <w:rPr>
          <w:rFonts w:hint="default" w:ascii="Times New Roman" w:hAnsi="Times New Roman" w:cs="Times New Roman"/>
          <w:color w:val="auto"/>
          <w:sz w:val="44"/>
          <w:szCs w:val="44"/>
          <w:highlight w:val="none"/>
          <w:u w:val="none"/>
          <w:lang w:eastAsia="zh-CN"/>
        </w:rPr>
        <w:t>矿产采选尾砂及</w:t>
      </w:r>
      <w:r>
        <w:rPr>
          <w:rFonts w:hint="default" w:cs="Times New Roman"/>
          <w:color w:val="auto"/>
          <w:sz w:val="44"/>
          <w:szCs w:val="44"/>
          <w:highlight w:val="none"/>
          <w:u w:val="none"/>
          <w:lang w:val="en" w:eastAsia="zh-CN"/>
        </w:rPr>
        <w:t>机制砂石</w:t>
      </w:r>
      <w:r>
        <w:rPr>
          <w:rFonts w:hint="eastAsia" w:cs="Times New Roman"/>
          <w:color w:val="auto"/>
          <w:sz w:val="44"/>
          <w:szCs w:val="44"/>
          <w:highlight w:val="none"/>
          <w:u w:val="none"/>
          <w:lang w:eastAsia="zh-CN"/>
        </w:rPr>
        <w:t>压滤污泥</w:t>
      </w:r>
      <w:r>
        <w:rPr>
          <w:rFonts w:hint="default" w:ascii="Times New Roman" w:hAnsi="Times New Roman" w:cs="Times New Roman"/>
          <w:color w:val="auto"/>
          <w:sz w:val="44"/>
          <w:szCs w:val="44"/>
          <w:highlight w:val="none"/>
          <w:u w:val="none"/>
          <w:lang w:eastAsia="zh-CN"/>
        </w:rPr>
        <w:t>规范处置的</w:t>
      </w:r>
      <w:r>
        <w:rPr>
          <w:rFonts w:hint="eastAsia" w:cs="Times New Roman"/>
          <w:color w:val="auto"/>
          <w:sz w:val="44"/>
          <w:szCs w:val="44"/>
          <w:highlight w:val="none"/>
          <w:u w:val="none"/>
          <w:lang w:eastAsia="zh-CN"/>
        </w:rPr>
        <w:t>实施</w:t>
      </w:r>
      <w:r>
        <w:rPr>
          <w:rFonts w:hint="default" w:ascii="Times New Roman" w:hAnsi="Times New Roman" w:cs="Times New Roman"/>
          <w:color w:val="auto"/>
          <w:sz w:val="44"/>
          <w:szCs w:val="44"/>
          <w:highlight w:val="none"/>
          <w:u w:val="none"/>
          <w:lang w:eastAsia="zh-CN"/>
        </w:rPr>
        <w:t>意见</w:t>
      </w:r>
    </w:p>
    <w:p>
      <w:pPr>
        <w:pStyle w:val="21"/>
        <w:bidi w:val="0"/>
        <w:jc w:val="center"/>
        <w:rPr>
          <w:rFonts w:hint="default" w:ascii="Times New Roman" w:hAnsi="Times New Roman" w:cs="Times New Roman"/>
          <w:color w:val="auto"/>
          <w:sz w:val="48"/>
          <w:szCs w:val="48"/>
          <w:highlight w:val="none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  <w:lang w:eastAsia="zh-CN"/>
        </w:rPr>
        <w:t>（征求意见稿</w:t>
      </w:r>
      <w:r>
        <w:rPr>
          <w:rFonts w:hint="default" w:ascii="Times New Roman" w:hAnsi="Times New Roman" w:cs="Times New Roman"/>
          <w:color w:val="auto"/>
          <w:sz w:val="44"/>
          <w:szCs w:val="44"/>
          <w:highlight w:val="none"/>
          <w:u w:val="none"/>
          <w:lang w:eastAsia="zh-CN"/>
        </w:rPr>
        <w:t>）</w:t>
      </w:r>
    </w:p>
    <w:p>
      <w:pPr>
        <w:ind w:firstLine="720" w:firstLineChars="200"/>
        <w:rPr>
          <w:rFonts w:hint="default" w:ascii="Times New Roman" w:hAnsi="Times New Roman" w:cs="Times New Roman"/>
          <w:color w:val="auto"/>
          <w:sz w:val="36"/>
          <w:szCs w:val="36"/>
          <w:highlight w:val="none"/>
          <w:u w:val="none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为进一步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我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市矿产采选和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机制砂石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行业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eastAsia="zh-CN"/>
        </w:rPr>
        <w:t>生态环境保护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eastAsia="zh-CN"/>
        </w:rPr>
        <w:t>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矿产采选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eastAsia="zh-CN"/>
        </w:rPr>
        <w:t>尾砂及机制砂石压滤污泥规范处置，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根据《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中华人民共和国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矿产资源法》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《中华人民共和国固体废物污染环境防治法》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eastAsia="zh-CN"/>
        </w:rPr>
        <w:t>《一般工业固体废物贮存和填埋污染控制标准》《安徽省非煤矿山管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理条例》《六安市人民政府办公室关于加强全市砂石资源管理的意见》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等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  <w:t>规定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，结合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  <w:t>工作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实际，制定本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  <w:t>实施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意见。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一、严格项目准入。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eastAsia="zh-CN"/>
        </w:rPr>
        <w:t>加强对矿产资源开发利用方案、矿山地质环境保护与土地复垦方案的审查，矿产资源开采回采率、选矿回收率和综合利用率等指标应达到国家有关要求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eastAsia="zh-CN"/>
        </w:rPr>
        <w:t>责任单位：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" w:eastAsia="zh-CN"/>
        </w:rPr>
        <w:t>市自然资源局，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eastAsia="zh-CN"/>
        </w:rPr>
        <w:t>以下任务均需各县区政府、市开发区管委落实，不再单列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）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。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严格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" w:eastAsia="zh-CN"/>
        </w:rPr>
        <w:t>矿产采选及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机制砂石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项目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立项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审查，相关部门要对尾砂、</w:t>
      </w:r>
      <w:bookmarkStart w:id="0" w:name="_GoBack"/>
      <w:bookmarkEnd w:id="0"/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压滤污泥规范处置的合理措施进行论证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"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eastAsia="zh-CN"/>
        </w:rPr>
        <w:t>责任单位：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" w:eastAsia="zh-CN"/>
        </w:rPr>
        <w:t>市发改委、市工信局）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。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矿产采选项目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在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履行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环境影响评价、水土保持方案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eastAsia="zh-CN"/>
        </w:rPr>
        <w:t>、初步设计等行政审批时，</w:t>
      </w:r>
      <w:r>
        <w:rPr>
          <w:rFonts w:hint="eastAsia"/>
          <w:color w:val="auto"/>
          <w:highlight w:val="none"/>
        </w:rPr>
        <w:t>机制砂石项目在履行环境影响评价时，</w:t>
      </w:r>
      <w:r>
        <w:rPr>
          <w:rFonts w:hint="eastAsia"/>
          <w:color w:val="auto"/>
          <w:highlight w:val="none"/>
          <w:lang w:eastAsia="zh-CN"/>
        </w:rPr>
        <w:t>相关部门</w:t>
      </w:r>
      <w:r>
        <w:rPr>
          <w:rFonts w:hint="eastAsia"/>
          <w:color w:val="auto"/>
          <w:highlight w:val="none"/>
        </w:rPr>
        <w:t>要对尾砂、压滤污泥</w:t>
      </w:r>
      <w:r>
        <w:rPr>
          <w:rFonts w:hint="eastAsia"/>
          <w:color w:val="auto"/>
          <w:highlight w:val="none"/>
          <w:lang w:eastAsia="zh-CN"/>
        </w:rPr>
        <w:t>处置</w:t>
      </w:r>
      <w:r>
        <w:rPr>
          <w:rFonts w:hint="eastAsia"/>
          <w:color w:val="auto"/>
          <w:highlight w:val="none"/>
        </w:rPr>
        <w:t>合理措施的科学性、合规性、有效性进行审查。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eastAsia="zh-CN"/>
        </w:rPr>
        <w:t>（责任单位：市生态环境局、市水利局、市工信局）。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审批权限在上级机关的，市、县级部门转报前应严格进行初审把关</w:t>
      </w:r>
      <w:r>
        <w:rPr>
          <w:rFonts w:hint="eastAsia" w:eastAsia="楷体_GB2312" w:cs="Times New Roman"/>
          <w:color w:val="auto"/>
          <w:sz w:val="32"/>
          <w:szCs w:val="32"/>
          <w:highlight w:val="none"/>
          <w:u w:val="none"/>
          <w:lang w:val="en" w:eastAsia="zh-CN"/>
        </w:rPr>
        <w:t>（</w:t>
      </w:r>
      <w:r>
        <w:rPr>
          <w:rFonts w:hint="eastAsia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责任单位：</w:t>
      </w:r>
      <w:r>
        <w:rPr>
          <w:rFonts w:hint="eastAsia" w:eastAsia="楷体_GB2312" w:cs="Times New Roman"/>
          <w:color w:val="auto"/>
          <w:sz w:val="32"/>
          <w:szCs w:val="32"/>
          <w:highlight w:val="none"/>
          <w:u w:val="none"/>
          <w:lang w:val="en" w:eastAsia="zh-CN"/>
        </w:rPr>
        <w:t>各部门依据职责落实）。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二、规范项目建设。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矿产采选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和机制砂石项目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应严格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eastAsia="zh-CN"/>
        </w:rPr>
        <w:t>按环境影响评价、水土保持方案、初步设计等行政审批的内容落实</w:t>
      </w:r>
      <w:r>
        <w:rPr>
          <w:rFonts w:hint="default" w:cs="Times New Roman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矿产采选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尾砂、</w:t>
      </w:r>
      <w:r>
        <w:rPr>
          <w:rFonts w:hint="default" w:cs="Times New Roman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机制砂石压滤污泥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的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处理措施，同步配套建设处理设施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（责任单位：市生态环境局、</w:t>
      </w:r>
      <w:r>
        <w:rPr>
          <w:rFonts w:hint="eastAsia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市工信局、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市水利局</w:t>
      </w:r>
      <w:r>
        <w:rPr>
          <w:rFonts w:hint="eastAsia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按职责分工落实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。建设单位负责组织项目验收，市县相关部门应对建设单位验收活动和验收结果进行监督核查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（责任单位：市生态环境局、</w:t>
      </w:r>
      <w:r>
        <w:rPr>
          <w:rFonts w:hint="eastAsia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市工信局、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市水利局</w:t>
      </w:r>
      <w:r>
        <w:rPr>
          <w:rFonts w:hint="eastAsia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按职责分工落实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三、加强生产监管。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鼓励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矿产采选和机制砂石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企业加强技术创新和工艺装备升级改造，推进生产过程清洁化、绿色化，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从源头上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减少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尾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砂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、压滤污泥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产生量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（责任单位：市工信局）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。矿产采选和机制砂石企业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在生产经营中要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建立环境管理台账，如实记录生产运营中产生尾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  <w:t>砂、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压滤污泥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的种类、数量、流向、贮存、综合利用等信息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，环境管理台账保存期限不低于5年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（责任单位：市生态环境局、市工信局）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。机制砂企业在生产经营中要严格执行《六安市生态环境局关于印发〈六安市机制砂石行业生态环境管理指导意见（试行）〉的通知》（六环函〔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  <w:t>2021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〕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  <w:t>137号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）有关规定，落实排放标准和污染防治措施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（责任单位：市生态环境局）。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强化尾砂利用管理。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严格尾矿库项目行政审批，在保证紧缺和战略性矿产矿山正常建设开发的前提下，尾矿库数量原则上只减不增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（责任单位：市应急局、市发改委、市工信局）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鼓励矿山企业优先采用尾砂井下充填法进行采空区处理，合理选择尾砂充填料，制定充填计划，优化充填工艺，保证充填效果，充填及回填应达到《一般工业固体废物贮存和填埋污染控制标准》规定的污染控制要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（责任单位：市工信局、市生态环境局、市应急局）。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引导企业对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矿产采选尾砂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进行二次资源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再选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，通过利用尾砂作为基础建设垫料、开发加工环保建材等消化生产中产生的尾矿，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</w:rPr>
        <w:t>探索尾矿的高附加值利用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（责任单位：市工信局、市交通局、市住建局）。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对无法综合利用确需排入尾矿库的尾砂，督促企业规范编制尾砂排放年度、季度作业计划并严格实施，尾砂排放记录应长期保存。尾矿库应当采取措施，防止或者减少尾矿对环境的污染。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（责任单位：市应急局、市生态环境局）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  <w:t>矿山企业应当采取收尘、防尘措施，配备车辆冲洗设施，实行尾砂封闭运输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（责任单位：市工信局、市生态环境局）。</w:t>
      </w:r>
      <w:r>
        <w:rPr>
          <w:rFonts w:hint="eastAsia"/>
          <w:color w:val="auto"/>
          <w:highlight w:val="none"/>
          <w:lang w:eastAsia="zh-CN"/>
        </w:rPr>
        <w:t>落实企业作为尾砂规范处置的主体责任，加大对尾砂违规倾倒或随意堆放等问题的处罚力度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（责任单位：市生态环境局、市工信局、市自然资源局、市林业局）。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color w:val="auto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五、强化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压滤污泥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利用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管理。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机制砂石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" w:eastAsia="zh-CN"/>
        </w:rPr>
        <w:t>企业要规范设立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压滤污泥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" w:eastAsia="zh-CN"/>
        </w:rPr>
        <w:t>暂存场所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，远离自然水体。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" w:eastAsia="zh-CN"/>
        </w:rPr>
        <w:t>采用湿法工艺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生产的企业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" w:eastAsia="zh-CN"/>
        </w:rPr>
        <w:t>应配备水处理系统，洗砂废水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应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" w:eastAsia="zh-CN"/>
        </w:rPr>
        <w:t>进行沉淀、压滤，收集池、循环池容积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应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" w:eastAsia="zh-CN"/>
        </w:rPr>
        <w:t>满足相关要求，并做好防渗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；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" w:eastAsia="zh-CN"/>
        </w:rPr>
        <w:t>对含水率较低的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机制砂石压滤污泥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" w:eastAsia="zh-CN"/>
        </w:rPr>
        <w:t>，堆放时要严格落实扬尘污染防治措施，做好堆场全覆盖，并及时清理库存，避免过度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占用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" w:eastAsia="zh-CN"/>
        </w:rPr>
        <w:t>土地资源，严禁随意堆放或处置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（责任单位：市生态环境局、市自然资源局、市林业局）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" w:eastAsia="zh-CN"/>
        </w:rPr>
        <w:t>。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鼓励、引导利用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" w:eastAsia="zh-CN"/>
        </w:rPr>
        <w:t>压滤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污泥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" w:eastAsia="zh-CN"/>
        </w:rPr>
        <w:t>作为有机肥料和土壤改良剂，生产砖瓦、陶粒、水泥等建材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的原材料，推进综合利用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（责任单位：市工信局）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对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不能综合利用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压滤污泥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县级以上人民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政府应当科学选址，规划建设专用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贮存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设施，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减少环境污染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（责任单位：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eastAsia="zh-CN"/>
        </w:rPr>
        <w:t>各县区政府、市开发区管委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六、加强协调联动。</w:t>
      </w:r>
      <w:r>
        <w:rPr>
          <w:rFonts w:hint="default" w:ascii="黑体" w:cs="Times New Roman"/>
          <w:color w:val="auto"/>
          <w:sz w:val="32"/>
          <w:szCs w:val="32"/>
          <w:highlight w:val="none"/>
          <w:u w:val="none"/>
          <w:lang w:val="en" w:eastAsia="zh-CN"/>
        </w:rPr>
        <w:t>市直有关部门</w:t>
      </w:r>
      <w:r>
        <w:rPr>
          <w:rFonts w:hint="eastAsia" w:ascii="黑体" w:cs="Times New Roman"/>
          <w:color w:val="auto"/>
          <w:sz w:val="32"/>
          <w:szCs w:val="32"/>
          <w:highlight w:val="none"/>
          <w:u w:val="none"/>
          <w:lang w:val="en" w:eastAsia="zh-CN"/>
        </w:rPr>
        <w:t>要立足自身职责，</w:t>
      </w:r>
      <w:r>
        <w:rPr>
          <w:rFonts w:hint="default" w:ascii="黑体" w:cs="Times New Roman"/>
          <w:color w:val="auto"/>
          <w:sz w:val="32"/>
          <w:szCs w:val="32"/>
          <w:highlight w:val="none"/>
          <w:u w:val="none"/>
          <w:lang w:val="en" w:eastAsia="zh-CN"/>
        </w:rPr>
        <w:t>以</w:t>
      </w:r>
      <w:r>
        <w:rPr>
          <w:rFonts w:hint="eastAsia" w:ascii="黑体" w:cs="Times New Roman"/>
          <w:color w:val="auto"/>
          <w:sz w:val="32"/>
          <w:szCs w:val="32"/>
          <w:highlight w:val="none"/>
          <w:u w:val="none"/>
          <w:lang w:val="en" w:eastAsia="zh-CN"/>
        </w:rPr>
        <w:t>矿产采选</w:t>
      </w:r>
      <w:r>
        <w:rPr>
          <w:rFonts w:hint="default" w:ascii="黑体" w:cs="Times New Roman"/>
          <w:color w:val="auto"/>
          <w:sz w:val="32"/>
          <w:szCs w:val="32"/>
          <w:highlight w:val="none"/>
          <w:u w:val="none"/>
          <w:lang w:val="en" w:eastAsia="zh-CN"/>
        </w:rPr>
        <w:t>尾砂及</w:t>
      </w:r>
      <w:r>
        <w:rPr>
          <w:rFonts w:hint="eastAsia" w:ascii="黑体" w:cs="Times New Roman"/>
          <w:color w:val="auto"/>
          <w:sz w:val="32"/>
          <w:szCs w:val="32"/>
          <w:highlight w:val="none"/>
          <w:u w:val="none"/>
          <w:lang w:val="en" w:eastAsia="zh-CN"/>
        </w:rPr>
        <w:t>机制砂</w:t>
      </w:r>
      <w:r>
        <w:rPr>
          <w:rFonts w:hint="default" w:ascii="黑体" w:cs="Times New Roman"/>
          <w:color w:val="auto"/>
          <w:sz w:val="32"/>
          <w:szCs w:val="32"/>
          <w:highlight w:val="none"/>
          <w:u w:val="none"/>
          <w:lang w:val="en" w:eastAsia="zh-CN"/>
        </w:rPr>
        <w:t>压滤污泥产生、综合利用、贮存、运输等全过程规范处置为重点，</w:t>
      </w:r>
      <w:r>
        <w:rPr>
          <w:rFonts w:hint="eastAsia" w:ascii="黑体" w:cs="Times New Roman"/>
          <w:color w:val="auto"/>
          <w:sz w:val="32"/>
          <w:szCs w:val="32"/>
          <w:highlight w:val="none"/>
          <w:u w:val="none"/>
          <w:lang w:val="en" w:eastAsia="zh-CN"/>
        </w:rPr>
        <w:t>及时信息沟通，</w:t>
      </w:r>
      <w:r>
        <w:rPr>
          <w:rFonts w:hint="default" w:ascii="黑体" w:cs="Times New Roman"/>
          <w:color w:val="auto"/>
          <w:sz w:val="32"/>
          <w:szCs w:val="32"/>
          <w:highlight w:val="none"/>
          <w:u w:val="none"/>
          <w:lang w:val="en" w:eastAsia="zh-CN"/>
        </w:rPr>
        <w:t>强化协作配合，加强执法检查，</w:t>
      </w:r>
      <w:r>
        <w:rPr>
          <w:rFonts w:hint="eastAsia" w:ascii="黑体" w:cs="Times New Roman"/>
          <w:color w:val="auto"/>
          <w:sz w:val="32"/>
          <w:szCs w:val="32"/>
          <w:highlight w:val="none"/>
          <w:u w:val="none"/>
          <w:lang w:val="en" w:eastAsia="zh-CN"/>
        </w:rPr>
        <w:t>形成工作合力</w:t>
      </w:r>
      <w:r>
        <w:rPr>
          <w:rFonts w:hint="default" w:ascii="黑体" w:cs="Times New Roman"/>
          <w:color w:val="auto"/>
          <w:sz w:val="32"/>
          <w:szCs w:val="32"/>
          <w:highlight w:val="none"/>
          <w:u w:val="none"/>
          <w:lang w:val="en" w:eastAsia="zh-CN"/>
        </w:rPr>
        <w:t>。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  <w:t>要加强尾砂、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压滤污泥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  <w:t>综合利用新工艺、新技术、新材料、新设备的应用力度，推动尾砂、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压滤污泥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  <w:t>资源在建材、交通等行业广泛应用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责任单位：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" w:eastAsia="zh-CN"/>
        </w:rPr>
        <w:t>市生态环境局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" w:eastAsia="zh-CN"/>
        </w:rPr>
        <w:t>、市发改委、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" w:eastAsia="zh-CN"/>
        </w:rPr>
        <w:t>市工信局、市自然资源局、市住建局、市水利局、市应急局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TYwN2U4MjRmYzg4NWUwOTk0ZTVlMTRhMGFhZDQifQ=="/>
    <w:docVar w:name="DocumentID" w:val="{79B5E3C1-D4C5-4547-A777-46505881535D}"/>
    <w:docVar w:name="DocumentName" w:val="_iw21b_01113319"/>
  </w:docVars>
  <w:rsids>
    <w:rsidRoot w:val="024E7B80"/>
    <w:rsid w:val="00035F4E"/>
    <w:rsid w:val="000E6ED9"/>
    <w:rsid w:val="009A5857"/>
    <w:rsid w:val="01A86404"/>
    <w:rsid w:val="01BC06E8"/>
    <w:rsid w:val="024E7B80"/>
    <w:rsid w:val="02515359"/>
    <w:rsid w:val="036811E9"/>
    <w:rsid w:val="044A436C"/>
    <w:rsid w:val="0450506F"/>
    <w:rsid w:val="04FD7D69"/>
    <w:rsid w:val="050958D2"/>
    <w:rsid w:val="056C7B74"/>
    <w:rsid w:val="05847F27"/>
    <w:rsid w:val="06774A84"/>
    <w:rsid w:val="06AD0181"/>
    <w:rsid w:val="06BE195B"/>
    <w:rsid w:val="06E55F2A"/>
    <w:rsid w:val="071D5773"/>
    <w:rsid w:val="079C408D"/>
    <w:rsid w:val="07D50775"/>
    <w:rsid w:val="08A11442"/>
    <w:rsid w:val="09722ECD"/>
    <w:rsid w:val="0A550002"/>
    <w:rsid w:val="0AA66059"/>
    <w:rsid w:val="0AB15C77"/>
    <w:rsid w:val="0B1701D0"/>
    <w:rsid w:val="0B5F5F36"/>
    <w:rsid w:val="0B744BD6"/>
    <w:rsid w:val="0B752658"/>
    <w:rsid w:val="0BCA55E5"/>
    <w:rsid w:val="0BDA2BD3"/>
    <w:rsid w:val="0BFA3A2F"/>
    <w:rsid w:val="0EB41246"/>
    <w:rsid w:val="0F0202AB"/>
    <w:rsid w:val="0F14764B"/>
    <w:rsid w:val="0F61774B"/>
    <w:rsid w:val="0F8A621A"/>
    <w:rsid w:val="0FAA35FB"/>
    <w:rsid w:val="0FC57BC1"/>
    <w:rsid w:val="10491309"/>
    <w:rsid w:val="109F7528"/>
    <w:rsid w:val="10A9313E"/>
    <w:rsid w:val="10BA5D2D"/>
    <w:rsid w:val="10E64BF0"/>
    <w:rsid w:val="10EB7CBC"/>
    <w:rsid w:val="11093705"/>
    <w:rsid w:val="114A515B"/>
    <w:rsid w:val="1168681B"/>
    <w:rsid w:val="11C20769"/>
    <w:rsid w:val="12056982"/>
    <w:rsid w:val="126442DF"/>
    <w:rsid w:val="12EB0C14"/>
    <w:rsid w:val="139A32B7"/>
    <w:rsid w:val="139D4FEA"/>
    <w:rsid w:val="13AE0FEC"/>
    <w:rsid w:val="13C34C6E"/>
    <w:rsid w:val="14044143"/>
    <w:rsid w:val="140C2B2B"/>
    <w:rsid w:val="15211F62"/>
    <w:rsid w:val="1530767A"/>
    <w:rsid w:val="15532609"/>
    <w:rsid w:val="155C4F1D"/>
    <w:rsid w:val="15756040"/>
    <w:rsid w:val="157B7392"/>
    <w:rsid w:val="159E69D2"/>
    <w:rsid w:val="15D466AF"/>
    <w:rsid w:val="16480F4A"/>
    <w:rsid w:val="175F2179"/>
    <w:rsid w:val="177567FE"/>
    <w:rsid w:val="179F5395"/>
    <w:rsid w:val="181B2E1C"/>
    <w:rsid w:val="18901FD6"/>
    <w:rsid w:val="195C5C31"/>
    <w:rsid w:val="1A7C1B5E"/>
    <w:rsid w:val="1A9E46A4"/>
    <w:rsid w:val="1AAD306D"/>
    <w:rsid w:val="1B1C6780"/>
    <w:rsid w:val="1B1E690C"/>
    <w:rsid w:val="1BCB798F"/>
    <w:rsid w:val="1BE62AD2"/>
    <w:rsid w:val="1BF23792"/>
    <w:rsid w:val="1BF32926"/>
    <w:rsid w:val="1C3A5DDF"/>
    <w:rsid w:val="1C625023"/>
    <w:rsid w:val="1C69306C"/>
    <w:rsid w:val="1C6D22BA"/>
    <w:rsid w:val="1CE70642"/>
    <w:rsid w:val="1CFB7D79"/>
    <w:rsid w:val="1D5A0B44"/>
    <w:rsid w:val="1D8315F9"/>
    <w:rsid w:val="1DD79EBA"/>
    <w:rsid w:val="1E0326AD"/>
    <w:rsid w:val="1F465ECD"/>
    <w:rsid w:val="1F5A597C"/>
    <w:rsid w:val="1FA733DC"/>
    <w:rsid w:val="1FD3343A"/>
    <w:rsid w:val="1FD552C6"/>
    <w:rsid w:val="1FF91C47"/>
    <w:rsid w:val="202251F5"/>
    <w:rsid w:val="20485605"/>
    <w:rsid w:val="207B4939"/>
    <w:rsid w:val="20A45F88"/>
    <w:rsid w:val="213547C2"/>
    <w:rsid w:val="215415B4"/>
    <w:rsid w:val="21AD5DE2"/>
    <w:rsid w:val="21DF4421"/>
    <w:rsid w:val="21E83A2C"/>
    <w:rsid w:val="239372EB"/>
    <w:rsid w:val="240B5FA0"/>
    <w:rsid w:val="248A776F"/>
    <w:rsid w:val="24E37F11"/>
    <w:rsid w:val="24E41216"/>
    <w:rsid w:val="25B44BE3"/>
    <w:rsid w:val="25FB0057"/>
    <w:rsid w:val="26187CD7"/>
    <w:rsid w:val="26D12FC0"/>
    <w:rsid w:val="26DC4E19"/>
    <w:rsid w:val="26F539CB"/>
    <w:rsid w:val="27633D19"/>
    <w:rsid w:val="27AF6820"/>
    <w:rsid w:val="27D537E2"/>
    <w:rsid w:val="28090ABE"/>
    <w:rsid w:val="28E64C29"/>
    <w:rsid w:val="28E73DD2"/>
    <w:rsid w:val="2A146766"/>
    <w:rsid w:val="2A2E4BC0"/>
    <w:rsid w:val="2A437E16"/>
    <w:rsid w:val="2A731D2F"/>
    <w:rsid w:val="2B2333E5"/>
    <w:rsid w:val="2B7F2E0B"/>
    <w:rsid w:val="2BFC3EB7"/>
    <w:rsid w:val="2C01232D"/>
    <w:rsid w:val="2CA7046D"/>
    <w:rsid w:val="2CAB36BB"/>
    <w:rsid w:val="2CB20162"/>
    <w:rsid w:val="2CD90022"/>
    <w:rsid w:val="2D1C0ED6"/>
    <w:rsid w:val="2D2E0549"/>
    <w:rsid w:val="2D560F91"/>
    <w:rsid w:val="2D5A1A04"/>
    <w:rsid w:val="2DF53D5C"/>
    <w:rsid w:val="2E3B3926"/>
    <w:rsid w:val="2E824CF2"/>
    <w:rsid w:val="2ED02400"/>
    <w:rsid w:val="2EED7A8D"/>
    <w:rsid w:val="2F214344"/>
    <w:rsid w:val="2F3954B4"/>
    <w:rsid w:val="2F917CA1"/>
    <w:rsid w:val="2FB38EB6"/>
    <w:rsid w:val="2FE11B0A"/>
    <w:rsid w:val="306D73DC"/>
    <w:rsid w:val="30A9101A"/>
    <w:rsid w:val="30D07C22"/>
    <w:rsid w:val="3152520A"/>
    <w:rsid w:val="31813B08"/>
    <w:rsid w:val="31FD4E11"/>
    <w:rsid w:val="320A66A5"/>
    <w:rsid w:val="33A5774B"/>
    <w:rsid w:val="33AB1655"/>
    <w:rsid w:val="33C40EFA"/>
    <w:rsid w:val="33F3BFF0"/>
    <w:rsid w:val="3412308C"/>
    <w:rsid w:val="34F0020D"/>
    <w:rsid w:val="354F69C5"/>
    <w:rsid w:val="35FD0941"/>
    <w:rsid w:val="361C5BD6"/>
    <w:rsid w:val="36660C43"/>
    <w:rsid w:val="366D46DB"/>
    <w:rsid w:val="36737888"/>
    <w:rsid w:val="36A02BEA"/>
    <w:rsid w:val="36EFA114"/>
    <w:rsid w:val="370F0246"/>
    <w:rsid w:val="375A12C0"/>
    <w:rsid w:val="37907CB6"/>
    <w:rsid w:val="37961BBF"/>
    <w:rsid w:val="37BE394B"/>
    <w:rsid w:val="37CE779B"/>
    <w:rsid w:val="37D5281F"/>
    <w:rsid w:val="37F7769F"/>
    <w:rsid w:val="381243CF"/>
    <w:rsid w:val="387E6A21"/>
    <w:rsid w:val="3892070F"/>
    <w:rsid w:val="38ED3E6D"/>
    <w:rsid w:val="392B2EB1"/>
    <w:rsid w:val="393A4851"/>
    <w:rsid w:val="397B61F7"/>
    <w:rsid w:val="39860B3F"/>
    <w:rsid w:val="39EF0FBD"/>
    <w:rsid w:val="3AA5732B"/>
    <w:rsid w:val="3AB67ED7"/>
    <w:rsid w:val="3AD841FB"/>
    <w:rsid w:val="3B8107CA"/>
    <w:rsid w:val="3BB219FF"/>
    <w:rsid w:val="3BB422D1"/>
    <w:rsid w:val="3BD70944"/>
    <w:rsid w:val="3BDDE619"/>
    <w:rsid w:val="3CA9418F"/>
    <w:rsid w:val="3D1724B9"/>
    <w:rsid w:val="3D42560E"/>
    <w:rsid w:val="3D96D1D7"/>
    <w:rsid w:val="3DC96858"/>
    <w:rsid w:val="3DFAD94C"/>
    <w:rsid w:val="3E2D0A8E"/>
    <w:rsid w:val="3E69008D"/>
    <w:rsid w:val="3EF95A46"/>
    <w:rsid w:val="3F234470"/>
    <w:rsid w:val="3F4304D9"/>
    <w:rsid w:val="3F78302F"/>
    <w:rsid w:val="3F9B6629"/>
    <w:rsid w:val="3FBE5D68"/>
    <w:rsid w:val="3FFDD73C"/>
    <w:rsid w:val="403D244D"/>
    <w:rsid w:val="412255E9"/>
    <w:rsid w:val="413F350F"/>
    <w:rsid w:val="424D3EFC"/>
    <w:rsid w:val="43AE09CA"/>
    <w:rsid w:val="44364BF7"/>
    <w:rsid w:val="445953CF"/>
    <w:rsid w:val="44F57E14"/>
    <w:rsid w:val="460B3AD3"/>
    <w:rsid w:val="464C44CA"/>
    <w:rsid w:val="466A1313"/>
    <w:rsid w:val="473E7944"/>
    <w:rsid w:val="474D4A2D"/>
    <w:rsid w:val="476539CA"/>
    <w:rsid w:val="47CB0DA4"/>
    <w:rsid w:val="48391566"/>
    <w:rsid w:val="48475477"/>
    <w:rsid w:val="48CC7DB3"/>
    <w:rsid w:val="48D12D87"/>
    <w:rsid w:val="491F06FD"/>
    <w:rsid w:val="498C25E8"/>
    <w:rsid w:val="49E92BF1"/>
    <w:rsid w:val="4A0A789C"/>
    <w:rsid w:val="4AA63C07"/>
    <w:rsid w:val="4AD12DA8"/>
    <w:rsid w:val="4B0F7F8F"/>
    <w:rsid w:val="4B4E5319"/>
    <w:rsid w:val="4B752FE0"/>
    <w:rsid w:val="4BB34952"/>
    <w:rsid w:val="4C5E66D1"/>
    <w:rsid w:val="4C9359B0"/>
    <w:rsid w:val="4CA0731E"/>
    <w:rsid w:val="4CAF22F3"/>
    <w:rsid w:val="4CBA5CE1"/>
    <w:rsid w:val="4D522572"/>
    <w:rsid w:val="4D567C6D"/>
    <w:rsid w:val="4DBD4199"/>
    <w:rsid w:val="4DDF9758"/>
    <w:rsid w:val="4E3E59EC"/>
    <w:rsid w:val="4EBC62BA"/>
    <w:rsid w:val="4EED0E49"/>
    <w:rsid w:val="4F154EDA"/>
    <w:rsid w:val="4F194D69"/>
    <w:rsid w:val="4F697DE0"/>
    <w:rsid w:val="4F847B70"/>
    <w:rsid w:val="4F9A9AD3"/>
    <w:rsid w:val="4FA230B5"/>
    <w:rsid w:val="4FDCFE3F"/>
    <w:rsid w:val="4FFE0435"/>
    <w:rsid w:val="50070D61"/>
    <w:rsid w:val="500F77EF"/>
    <w:rsid w:val="503E7538"/>
    <w:rsid w:val="507F03F4"/>
    <w:rsid w:val="50C35B42"/>
    <w:rsid w:val="5178689A"/>
    <w:rsid w:val="518A0161"/>
    <w:rsid w:val="519E3DF4"/>
    <w:rsid w:val="51CB39BF"/>
    <w:rsid w:val="528367AE"/>
    <w:rsid w:val="5349426B"/>
    <w:rsid w:val="536E9986"/>
    <w:rsid w:val="53B312E1"/>
    <w:rsid w:val="53DA7245"/>
    <w:rsid w:val="54021060"/>
    <w:rsid w:val="542809BB"/>
    <w:rsid w:val="542D1B5D"/>
    <w:rsid w:val="54A34230"/>
    <w:rsid w:val="54DD70B9"/>
    <w:rsid w:val="5523023E"/>
    <w:rsid w:val="55E67303"/>
    <w:rsid w:val="56AF07EF"/>
    <w:rsid w:val="5736691D"/>
    <w:rsid w:val="57F47F16"/>
    <w:rsid w:val="583D3116"/>
    <w:rsid w:val="583E39DF"/>
    <w:rsid w:val="58A2401A"/>
    <w:rsid w:val="593773EE"/>
    <w:rsid w:val="597D3B36"/>
    <w:rsid w:val="59A776A2"/>
    <w:rsid w:val="5A4B3BC7"/>
    <w:rsid w:val="5A893518"/>
    <w:rsid w:val="5B156152"/>
    <w:rsid w:val="5B78539F"/>
    <w:rsid w:val="5BA142A2"/>
    <w:rsid w:val="5BAC22FE"/>
    <w:rsid w:val="5BC7714E"/>
    <w:rsid w:val="5C473312"/>
    <w:rsid w:val="5C5123E2"/>
    <w:rsid w:val="5C6F4632"/>
    <w:rsid w:val="5C9D7F39"/>
    <w:rsid w:val="5CC60829"/>
    <w:rsid w:val="5CEF54C8"/>
    <w:rsid w:val="5D443390"/>
    <w:rsid w:val="5D6C703B"/>
    <w:rsid w:val="5DD71A06"/>
    <w:rsid w:val="5DFFC413"/>
    <w:rsid w:val="5E0A1E55"/>
    <w:rsid w:val="5E0F0310"/>
    <w:rsid w:val="5E2F0235"/>
    <w:rsid w:val="5ED90C16"/>
    <w:rsid w:val="5F481E68"/>
    <w:rsid w:val="5F6FAEA8"/>
    <w:rsid w:val="5F7FB273"/>
    <w:rsid w:val="5FAA0327"/>
    <w:rsid w:val="5FDE8E7C"/>
    <w:rsid w:val="6023712D"/>
    <w:rsid w:val="60AC7BE7"/>
    <w:rsid w:val="61D513C0"/>
    <w:rsid w:val="62B31CBB"/>
    <w:rsid w:val="637063FC"/>
    <w:rsid w:val="63CA2F0F"/>
    <w:rsid w:val="63F7BCF4"/>
    <w:rsid w:val="642110C6"/>
    <w:rsid w:val="6445010D"/>
    <w:rsid w:val="646E2E54"/>
    <w:rsid w:val="647D1DE9"/>
    <w:rsid w:val="64833355"/>
    <w:rsid w:val="6497629A"/>
    <w:rsid w:val="64AB4031"/>
    <w:rsid w:val="64B322C3"/>
    <w:rsid w:val="651932EC"/>
    <w:rsid w:val="655343CB"/>
    <w:rsid w:val="65BAC39E"/>
    <w:rsid w:val="65DBEF87"/>
    <w:rsid w:val="667C1CE9"/>
    <w:rsid w:val="66867FE0"/>
    <w:rsid w:val="673715E3"/>
    <w:rsid w:val="673C1CED"/>
    <w:rsid w:val="67C76745"/>
    <w:rsid w:val="67DA03AC"/>
    <w:rsid w:val="680F2729"/>
    <w:rsid w:val="681E71E4"/>
    <w:rsid w:val="68297AC1"/>
    <w:rsid w:val="68355563"/>
    <w:rsid w:val="685427BA"/>
    <w:rsid w:val="689A0A74"/>
    <w:rsid w:val="69111A54"/>
    <w:rsid w:val="696370F4"/>
    <w:rsid w:val="69715E72"/>
    <w:rsid w:val="697B479A"/>
    <w:rsid w:val="6A0C6288"/>
    <w:rsid w:val="6A1245C7"/>
    <w:rsid w:val="6A4115E1"/>
    <w:rsid w:val="6AF4016B"/>
    <w:rsid w:val="6B5C6FEE"/>
    <w:rsid w:val="6BAE3435"/>
    <w:rsid w:val="6C5E2742"/>
    <w:rsid w:val="6C8C64AB"/>
    <w:rsid w:val="6C8F7CE9"/>
    <w:rsid w:val="6D8F3536"/>
    <w:rsid w:val="6DD3BA2A"/>
    <w:rsid w:val="6DFFD88D"/>
    <w:rsid w:val="6E2551EB"/>
    <w:rsid w:val="6E2C391E"/>
    <w:rsid w:val="6EFF10CB"/>
    <w:rsid w:val="6F2210B5"/>
    <w:rsid w:val="6F7C60CB"/>
    <w:rsid w:val="6F8E3623"/>
    <w:rsid w:val="6FBB194D"/>
    <w:rsid w:val="6FBFDE60"/>
    <w:rsid w:val="6FD92610"/>
    <w:rsid w:val="6FDF4244"/>
    <w:rsid w:val="6FEF62FB"/>
    <w:rsid w:val="6FFF025F"/>
    <w:rsid w:val="70182755"/>
    <w:rsid w:val="704E2477"/>
    <w:rsid w:val="705047D3"/>
    <w:rsid w:val="70602C70"/>
    <w:rsid w:val="70702E6E"/>
    <w:rsid w:val="70B57464"/>
    <w:rsid w:val="70C932BA"/>
    <w:rsid w:val="71181977"/>
    <w:rsid w:val="711C1FCF"/>
    <w:rsid w:val="72C43C02"/>
    <w:rsid w:val="72CC7222"/>
    <w:rsid w:val="7388043F"/>
    <w:rsid w:val="73F4B3DF"/>
    <w:rsid w:val="74C95282"/>
    <w:rsid w:val="754D5E80"/>
    <w:rsid w:val="755653F7"/>
    <w:rsid w:val="75C954B4"/>
    <w:rsid w:val="76354AF6"/>
    <w:rsid w:val="7666438C"/>
    <w:rsid w:val="7671125F"/>
    <w:rsid w:val="767390AD"/>
    <w:rsid w:val="76FBCD80"/>
    <w:rsid w:val="77293EF9"/>
    <w:rsid w:val="774F54FE"/>
    <w:rsid w:val="77736004"/>
    <w:rsid w:val="7776200D"/>
    <w:rsid w:val="777D3B96"/>
    <w:rsid w:val="77A7C1C7"/>
    <w:rsid w:val="77E2133C"/>
    <w:rsid w:val="77FA11BF"/>
    <w:rsid w:val="78096774"/>
    <w:rsid w:val="795F7378"/>
    <w:rsid w:val="79760479"/>
    <w:rsid w:val="79D211CA"/>
    <w:rsid w:val="79FA17E2"/>
    <w:rsid w:val="7A011223"/>
    <w:rsid w:val="7A1173D2"/>
    <w:rsid w:val="7A3F1824"/>
    <w:rsid w:val="7A744CA4"/>
    <w:rsid w:val="7A7C5AF6"/>
    <w:rsid w:val="7AC84217"/>
    <w:rsid w:val="7ADD22C2"/>
    <w:rsid w:val="7AF33049"/>
    <w:rsid w:val="7B5FB8B4"/>
    <w:rsid w:val="7B62561B"/>
    <w:rsid w:val="7B7AE432"/>
    <w:rsid w:val="7BA10DE3"/>
    <w:rsid w:val="7BB3B7DC"/>
    <w:rsid w:val="7BF4F330"/>
    <w:rsid w:val="7BFC7311"/>
    <w:rsid w:val="7BFF16D5"/>
    <w:rsid w:val="7CAF1CAA"/>
    <w:rsid w:val="7CC21486"/>
    <w:rsid w:val="7D73EE4F"/>
    <w:rsid w:val="7D8F1759"/>
    <w:rsid w:val="7DC13E48"/>
    <w:rsid w:val="7DCE664D"/>
    <w:rsid w:val="7DEBBCE5"/>
    <w:rsid w:val="7E6B3474"/>
    <w:rsid w:val="7E6EE4A3"/>
    <w:rsid w:val="7E7E518F"/>
    <w:rsid w:val="7E83478B"/>
    <w:rsid w:val="7E934D1F"/>
    <w:rsid w:val="7EF35095"/>
    <w:rsid w:val="7EFBABF4"/>
    <w:rsid w:val="7F2F91EF"/>
    <w:rsid w:val="7F35AF92"/>
    <w:rsid w:val="7F3FD16D"/>
    <w:rsid w:val="7F4ECFFF"/>
    <w:rsid w:val="7F574E97"/>
    <w:rsid w:val="7F77842C"/>
    <w:rsid w:val="7F77F605"/>
    <w:rsid w:val="7F7E1D41"/>
    <w:rsid w:val="7F7E570A"/>
    <w:rsid w:val="7F7E5CF3"/>
    <w:rsid w:val="7F9D2A78"/>
    <w:rsid w:val="7F9E664C"/>
    <w:rsid w:val="7F9F6BF4"/>
    <w:rsid w:val="7FBB1635"/>
    <w:rsid w:val="7FBE9BFD"/>
    <w:rsid w:val="7FE76087"/>
    <w:rsid w:val="7FF63092"/>
    <w:rsid w:val="7FF70508"/>
    <w:rsid w:val="7FFB6B40"/>
    <w:rsid w:val="7FFF4263"/>
    <w:rsid w:val="7FFFB73A"/>
    <w:rsid w:val="87ABD747"/>
    <w:rsid w:val="8DF7DF06"/>
    <w:rsid w:val="8FDFDB2C"/>
    <w:rsid w:val="95F73147"/>
    <w:rsid w:val="976C7D48"/>
    <w:rsid w:val="9D735B60"/>
    <w:rsid w:val="9F775BAA"/>
    <w:rsid w:val="9FFBC190"/>
    <w:rsid w:val="A7DF2B4F"/>
    <w:rsid w:val="A7EF4B09"/>
    <w:rsid w:val="A97659A3"/>
    <w:rsid w:val="ABFA4C18"/>
    <w:rsid w:val="AD7FDB82"/>
    <w:rsid w:val="AEEFB01A"/>
    <w:rsid w:val="B3AD5A26"/>
    <w:rsid w:val="B5DFA2BF"/>
    <w:rsid w:val="B6AFAF77"/>
    <w:rsid w:val="B7BC72D7"/>
    <w:rsid w:val="B7D7BE21"/>
    <w:rsid w:val="B7E668BE"/>
    <w:rsid w:val="B979232C"/>
    <w:rsid w:val="BAD556DA"/>
    <w:rsid w:val="BAFFA32D"/>
    <w:rsid w:val="BB4FE805"/>
    <w:rsid w:val="BB5FBFEE"/>
    <w:rsid w:val="BFC44A16"/>
    <w:rsid w:val="BFEF68F2"/>
    <w:rsid w:val="BFF78336"/>
    <w:rsid w:val="C9DBCD02"/>
    <w:rsid w:val="CAC2EEF8"/>
    <w:rsid w:val="CDED6016"/>
    <w:rsid w:val="D77D9614"/>
    <w:rsid w:val="D7CB52D3"/>
    <w:rsid w:val="D8F36E14"/>
    <w:rsid w:val="D9FB984A"/>
    <w:rsid w:val="DBE7CD89"/>
    <w:rsid w:val="DBFC05A7"/>
    <w:rsid w:val="DBFF21C3"/>
    <w:rsid w:val="DC1272AE"/>
    <w:rsid w:val="DD5F55B9"/>
    <w:rsid w:val="DE57D810"/>
    <w:rsid w:val="DF7BAD60"/>
    <w:rsid w:val="DFB7E8DE"/>
    <w:rsid w:val="DFBF43D3"/>
    <w:rsid w:val="DFDAF335"/>
    <w:rsid w:val="DFDB1FD3"/>
    <w:rsid w:val="DFEFDF7A"/>
    <w:rsid w:val="DFF72880"/>
    <w:rsid w:val="DFFB7A97"/>
    <w:rsid w:val="E5F489C6"/>
    <w:rsid w:val="E5FB86A4"/>
    <w:rsid w:val="E7B3CC18"/>
    <w:rsid w:val="E7DF6787"/>
    <w:rsid w:val="E7EC5F76"/>
    <w:rsid w:val="E9E33953"/>
    <w:rsid w:val="EADF881D"/>
    <w:rsid w:val="EBF4716F"/>
    <w:rsid w:val="ED55A95F"/>
    <w:rsid w:val="EDEB500F"/>
    <w:rsid w:val="EDFF4249"/>
    <w:rsid w:val="EED6F116"/>
    <w:rsid w:val="EF5CE0AF"/>
    <w:rsid w:val="EF5D0C8D"/>
    <w:rsid w:val="EFA7EBF3"/>
    <w:rsid w:val="EFBEB5C7"/>
    <w:rsid w:val="EFBFE995"/>
    <w:rsid w:val="EFE77C88"/>
    <w:rsid w:val="EFFE9F50"/>
    <w:rsid w:val="EFFF4043"/>
    <w:rsid w:val="F1FE8833"/>
    <w:rsid w:val="F277F9C2"/>
    <w:rsid w:val="F3BF96E3"/>
    <w:rsid w:val="F3CB2C9D"/>
    <w:rsid w:val="F537DBEB"/>
    <w:rsid w:val="F57F6C95"/>
    <w:rsid w:val="F5B32836"/>
    <w:rsid w:val="F6E629BA"/>
    <w:rsid w:val="F77E6739"/>
    <w:rsid w:val="F7BBC23E"/>
    <w:rsid w:val="F7FE0887"/>
    <w:rsid w:val="FA3F93D1"/>
    <w:rsid w:val="FB77F4F6"/>
    <w:rsid w:val="FB7B523A"/>
    <w:rsid w:val="FB879CEA"/>
    <w:rsid w:val="FB9691C4"/>
    <w:rsid w:val="FBBD5751"/>
    <w:rsid w:val="FBE3DF56"/>
    <w:rsid w:val="FBFF1B2B"/>
    <w:rsid w:val="FDFB3457"/>
    <w:rsid w:val="FDFB80B4"/>
    <w:rsid w:val="FDFD2951"/>
    <w:rsid w:val="FE6D1B6D"/>
    <w:rsid w:val="FEEFF5A4"/>
    <w:rsid w:val="FF799242"/>
    <w:rsid w:val="FF7A707C"/>
    <w:rsid w:val="FFAEBFE2"/>
    <w:rsid w:val="FFBFA1C9"/>
    <w:rsid w:val="FFDB8272"/>
    <w:rsid w:val="FFED3152"/>
    <w:rsid w:val="FFF396CB"/>
    <w:rsid w:val="FFF9E744"/>
    <w:rsid w:val="FFFD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5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next w:val="1"/>
    <w:link w:val="14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spacing w:val="-1"/>
      <w:kern w:val="44"/>
      <w:sz w:val="44"/>
      <w:szCs w:val="44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eastAsia="楷体_GB2312" w:cs="Times New Roman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24"/>
      <w:szCs w:val="24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标题 1 Char"/>
    <w:link w:val="3"/>
    <w:qFormat/>
    <w:uiPriority w:val="0"/>
    <w:rPr>
      <w:rFonts w:ascii="Times New Roman" w:hAnsi="Times New Roman" w:eastAsia="方正小标宋简体" w:cs="Times New Roman"/>
      <w:spacing w:val="-1"/>
      <w:kern w:val="44"/>
      <w:sz w:val="44"/>
      <w:szCs w:val="44"/>
    </w:rPr>
  </w:style>
  <w:style w:type="paragraph" w:customStyle="1" w:styleId="15">
    <w:name w:val="公文标题"/>
    <w:basedOn w:val="1"/>
    <w:next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600" w:lineRule="exact"/>
      <w:jc w:val="center"/>
      <w:outlineLvl w:val="0"/>
    </w:pPr>
    <w:rPr>
      <w:rFonts w:hint="eastAsia" w:ascii="Times New Roman" w:hAnsi="Times New Roman" w:eastAsia="方正小标宋简体" w:cs="方正小标宋简体"/>
      <w:color w:val="auto"/>
      <w:kern w:val="44"/>
      <w:sz w:val="44"/>
      <w:szCs w:val="44"/>
      <w:lang w:bidi="ar"/>
    </w:rPr>
  </w:style>
  <w:style w:type="paragraph" w:customStyle="1" w:styleId="16">
    <w:name w:val="一级小标题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600" w:lineRule="exact"/>
      <w:jc w:val="left"/>
      <w:outlineLvl w:val="0"/>
    </w:pPr>
    <w:rPr>
      <w:rFonts w:hint="eastAsia" w:ascii="Times New Roman" w:hAnsi="Times New Roman" w:eastAsia="黑体" w:cs="方正小标宋简体"/>
      <w:color w:val="auto"/>
      <w:kern w:val="44"/>
      <w:sz w:val="32"/>
      <w:szCs w:val="44"/>
      <w:lang w:bidi="ar"/>
    </w:rPr>
  </w:style>
  <w:style w:type="paragraph" w:customStyle="1" w:styleId="17">
    <w:name w:val="二级小标题"/>
    <w:basedOn w:val="1"/>
    <w:next w:val="18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600" w:lineRule="exact"/>
      <w:ind w:firstLine="640" w:firstLineChars="200"/>
      <w:jc w:val="left"/>
    </w:pPr>
    <w:rPr>
      <w:rFonts w:hint="eastAsia" w:ascii="Times New Roman" w:hAnsi="Times New Roman" w:eastAsia="楷体_GB2312" w:cs="仿宋_GB2312"/>
      <w:color w:val="auto"/>
      <w:spacing w:val="0"/>
    </w:rPr>
  </w:style>
  <w:style w:type="paragraph" w:customStyle="1" w:styleId="18">
    <w:name w:val="公文正文"/>
    <w:basedOn w:val="1"/>
    <w:link w:val="19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600" w:lineRule="exact"/>
      <w:ind w:firstLine="640" w:firstLineChars="200"/>
      <w:jc w:val="left"/>
    </w:pPr>
    <w:rPr>
      <w:rFonts w:hint="eastAsia" w:ascii="Times New Roman" w:hAnsi="Times New Roman" w:cs="仿宋_GB2312"/>
      <w:color w:val="auto"/>
      <w:spacing w:val="0"/>
    </w:rPr>
  </w:style>
  <w:style w:type="character" w:customStyle="1" w:styleId="19">
    <w:name w:val="公文正文 Char"/>
    <w:link w:val="18"/>
    <w:qFormat/>
    <w:uiPriority w:val="0"/>
    <w:rPr>
      <w:rFonts w:hint="eastAsia" w:ascii="Times New Roman" w:hAnsi="Times New Roman" w:eastAsia="仿宋_GB2312" w:cs="仿宋_GB2312"/>
      <w:color w:val="auto"/>
      <w:spacing w:val="0"/>
    </w:rPr>
  </w:style>
  <w:style w:type="character" w:customStyle="1" w:styleId="20">
    <w:name w:val="二级小标题 Char"/>
    <w:link w:val="21"/>
    <w:qFormat/>
    <w:uiPriority w:val="0"/>
    <w:rPr>
      <w:rFonts w:hint="eastAsia" w:ascii="Times New Roman" w:hAnsi="Times New Roman" w:eastAsia="方正小标宋简体" w:cs="Times New Roman"/>
      <w:color w:val="auto"/>
      <w:spacing w:val="0"/>
      <w:sz w:val="44"/>
      <w:szCs w:val="44"/>
    </w:rPr>
  </w:style>
  <w:style w:type="paragraph" w:customStyle="1" w:styleId="21">
    <w:name w:val="一级标题"/>
    <w:basedOn w:val="1"/>
    <w:next w:val="22"/>
    <w:link w:val="20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600" w:lineRule="exact"/>
      <w:ind w:firstLine="0" w:firstLineChars="0"/>
      <w:jc w:val="center"/>
      <w:outlineLvl w:val="0"/>
    </w:pPr>
    <w:rPr>
      <w:rFonts w:hint="eastAsia" w:eastAsia="方正小标宋简体" w:cs="Times New Roman"/>
      <w:color w:val="auto"/>
      <w:sz w:val="44"/>
      <w:szCs w:val="44"/>
    </w:rPr>
  </w:style>
  <w:style w:type="paragraph" w:customStyle="1" w:styleId="22">
    <w:name w:val="二级标题"/>
    <w:basedOn w:val="1"/>
    <w:next w:val="23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600" w:lineRule="exact"/>
      <w:jc w:val="left"/>
      <w:outlineLvl w:val="1"/>
    </w:pPr>
    <w:rPr>
      <w:rFonts w:hint="eastAsia" w:ascii="Calibri" w:hAnsi="Calibri" w:eastAsia="黑体" w:cs="Times New Roman"/>
      <w:color w:val="auto"/>
      <w:kern w:val="44"/>
      <w:sz w:val="32"/>
      <w:szCs w:val="44"/>
      <w:lang w:bidi="ar"/>
    </w:rPr>
  </w:style>
  <w:style w:type="paragraph" w:customStyle="1" w:styleId="23">
    <w:name w:val="三级标题"/>
    <w:basedOn w:val="1"/>
    <w:next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600" w:lineRule="exact"/>
      <w:jc w:val="both"/>
      <w:outlineLvl w:val="2"/>
    </w:pPr>
    <w:rPr>
      <w:rFonts w:hint="eastAsia" w:ascii="Times New Roman" w:hAnsi="Times New Roman" w:eastAsia="楷体_GB2312" w:cs="Times New Roman"/>
      <w:color w:val="auto"/>
      <w:kern w:val="44"/>
      <w:sz w:val="32"/>
      <w:szCs w:val="32"/>
      <w:lang w:bidi="ar"/>
    </w:rPr>
  </w:style>
  <w:style w:type="character" w:customStyle="1" w:styleId="24">
    <w:name w:val="标题 3 Char"/>
    <w:link w:val="5"/>
    <w:qFormat/>
    <w:uiPriority w:val="0"/>
    <w:rPr>
      <w:rFonts w:ascii="Times New Roman" w:hAnsi="Times New Roman" w:eastAsia="楷体_GB2312" w:cs="Times New Roman"/>
    </w:rPr>
  </w:style>
  <w:style w:type="character" w:customStyle="1" w:styleId="25">
    <w:name w:val="NormalCharacter"/>
    <w:link w:val="1"/>
    <w:semiHidden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2054</Words>
  <Characters>2065</Characters>
  <Lines>0</Lines>
  <Paragraphs>0</Paragraphs>
  <TotalTime>5</TotalTime>
  <ScaleCrop>false</ScaleCrop>
  <LinksUpToDate>false</LinksUpToDate>
  <CharactersWithSpaces>2066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2024-07-03T00:12:00Z</dcterms:created>
  <dc:creator>。。。。</dc:creator>
  <cp:lastModifiedBy>administrator</cp:lastModifiedBy>
  <cp:lastPrinted>2024-07-18T02:09:00Z</cp:lastPrinted>
  <dcterms:modified xsi:type="dcterms:W3CDTF">2024-07-25T14:44:13Z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C71DB6B89D9F4A93A8D55786DB9F33D0_13</vt:lpwstr>
  </property>
</Properties>
</file>